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2A26" w14:textId="23161710" w:rsidR="00AF3F4B" w:rsidRPr="00ED202C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t>Please check all that apply.</w:t>
      </w:r>
    </w:p>
    <w:p w14:paraId="20DAB4E2" w14:textId="536697F6" w:rsidR="00AF3F4B" w:rsidRPr="003737F0" w:rsidRDefault="00AF3F4B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37F0">
        <w:rPr>
          <w:rFonts w:ascii="Times New Roman" w:hAnsi="Times New Roman" w:cs="Times New Roman"/>
          <w:b/>
          <w:sz w:val="20"/>
          <w:szCs w:val="20"/>
        </w:rPr>
        <w:t>Constitution</w:t>
      </w:r>
      <w:r w:rsidRPr="003737F0">
        <w:rPr>
          <w:rFonts w:ascii="Times New Roman" w:hAnsi="Times New Roman" w:cs="Times New Roman"/>
          <w:b/>
          <w:sz w:val="20"/>
          <w:szCs w:val="20"/>
        </w:rPr>
        <w:tab/>
      </w:r>
    </w:p>
    <w:p w14:paraId="6A1AA941" w14:textId="4289D48C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Activity change</w:t>
      </w:r>
      <w:r w:rsidRPr="003737F0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25300AF4" w14:textId="448D408A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Appetite change</w:t>
      </w:r>
    </w:p>
    <w:p w14:paraId="179E27C7" w14:textId="1A2ACFD9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Chills</w:t>
      </w:r>
      <w:r w:rsidR="00AF3F4B" w:rsidRPr="003737F0">
        <w:rPr>
          <w:rFonts w:ascii="Times New Roman" w:hAnsi="Times New Roman" w:cs="Times New Roman"/>
          <w:sz w:val="20"/>
          <w:szCs w:val="20"/>
        </w:rPr>
        <w:tab/>
      </w:r>
    </w:p>
    <w:p w14:paraId="1AAE1F58" w14:textId="798CCE03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Diaphoresis</w:t>
      </w:r>
    </w:p>
    <w:p w14:paraId="441C5BBB" w14:textId="7FC5A883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Fatigue</w:t>
      </w:r>
    </w:p>
    <w:p w14:paraId="6F6CB221" w14:textId="42D00537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Fever</w:t>
      </w:r>
    </w:p>
    <w:p w14:paraId="1462D121" w14:textId="5CDEB8C7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 xml:space="preserve">Unexpected </w:t>
      </w:r>
      <w:proofErr w:type="spellStart"/>
      <w:r w:rsidR="00AF3F4B" w:rsidRPr="003737F0">
        <w:rPr>
          <w:rFonts w:ascii="Times New Roman" w:hAnsi="Times New Roman" w:cs="Times New Roman"/>
          <w:sz w:val="20"/>
          <w:szCs w:val="20"/>
        </w:rPr>
        <w:t>w</w:t>
      </w:r>
      <w:r w:rsidRPr="003737F0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AF3F4B" w:rsidRPr="003737F0">
        <w:rPr>
          <w:rFonts w:ascii="Times New Roman" w:hAnsi="Times New Roman" w:cs="Times New Roman"/>
          <w:sz w:val="20"/>
          <w:szCs w:val="20"/>
        </w:rPr>
        <w:t xml:space="preserve"> cha</w:t>
      </w:r>
      <w:r w:rsidRPr="003737F0">
        <w:rPr>
          <w:rFonts w:ascii="Times New Roman" w:hAnsi="Times New Roman" w:cs="Times New Roman"/>
          <w:sz w:val="20"/>
          <w:szCs w:val="20"/>
        </w:rPr>
        <w:t>n</w:t>
      </w:r>
      <w:r w:rsidR="00AF3F4B" w:rsidRPr="003737F0">
        <w:rPr>
          <w:rFonts w:ascii="Times New Roman" w:hAnsi="Times New Roman" w:cs="Times New Roman"/>
          <w:sz w:val="20"/>
          <w:szCs w:val="20"/>
        </w:rPr>
        <w:t>ge</w:t>
      </w:r>
    </w:p>
    <w:p w14:paraId="401F03E0" w14:textId="00E46DD6" w:rsidR="00AF3F4B" w:rsidRPr="003737F0" w:rsidRDefault="00AF3F4B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6566CD4" w14:textId="059A8BCB" w:rsidR="00AF3F4B" w:rsidRPr="003737F0" w:rsidRDefault="00AF3F4B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37F0">
        <w:rPr>
          <w:rFonts w:ascii="Times New Roman" w:hAnsi="Times New Roman" w:cs="Times New Roman"/>
          <w:b/>
          <w:sz w:val="20"/>
          <w:szCs w:val="20"/>
        </w:rPr>
        <w:t>HENT</w:t>
      </w:r>
    </w:p>
    <w:p w14:paraId="10D6D171" w14:textId="55506876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Congestion</w:t>
      </w:r>
    </w:p>
    <w:p w14:paraId="66D7227D" w14:textId="7241546B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Dental problem</w:t>
      </w:r>
    </w:p>
    <w:p w14:paraId="51F0BBA6" w14:textId="3118DF36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 xml:space="preserve">Drooling </w:t>
      </w:r>
    </w:p>
    <w:p w14:paraId="5F3BE932" w14:textId="56628498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Ear discharge</w:t>
      </w:r>
    </w:p>
    <w:p w14:paraId="45282325" w14:textId="64F799DE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Ear pain</w:t>
      </w:r>
    </w:p>
    <w:p w14:paraId="4FD08E8E" w14:textId="58CC376C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Facial swelling</w:t>
      </w:r>
    </w:p>
    <w:p w14:paraId="4706A22F" w14:textId="1DF7CACB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Hearing loss</w:t>
      </w:r>
    </w:p>
    <w:p w14:paraId="14D800BD" w14:textId="49B19D58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Nosebleeds</w:t>
      </w:r>
    </w:p>
    <w:p w14:paraId="6AF0DACB" w14:textId="5C05B2F8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Postnasal drip</w:t>
      </w:r>
    </w:p>
    <w:p w14:paraId="4EBD9FB3" w14:textId="3011890F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Rhinorrhea</w:t>
      </w:r>
    </w:p>
    <w:p w14:paraId="0FE37ACC" w14:textId="462491BA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Sinus pain</w:t>
      </w:r>
    </w:p>
    <w:p w14:paraId="17865BB7" w14:textId="01AA7B2B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Sinus pressure</w:t>
      </w:r>
    </w:p>
    <w:p w14:paraId="43F07803" w14:textId="6915CBB5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Sneezing</w:t>
      </w:r>
    </w:p>
    <w:p w14:paraId="3A3B7FFC" w14:textId="7A269C83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Sore throat</w:t>
      </w:r>
    </w:p>
    <w:p w14:paraId="7425C6C2" w14:textId="611EA2F9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Tinnitus</w:t>
      </w:r>
    </w:p>
    <w:p w14:paraId="42F92F91" w14:textId="68487A78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Trouble swallowing</w:t>
      </w:r>
    </w:p>
    <w:p w14:paraId="767F56D7" w14:textId="10F028C7" w:rsidR="00AF3F4B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737F0">
        <w:rPr>
          <w:rFonts w:ascii="Times New Roman" w:hAnsi="Times New Roman" w:cs="Times New Roman"/>
          <w:sz w:val="20"/>
          <w:szCs w:val="20"/>
        </w:rPr>
        <w:sym w:font="Wingdings" w:char="F071"/>
      </w:r>
      <w:r w:rsidR="00AF3F4B" w:rsidRPr="003737F0">
        <w:rPr>
          <w:rFonts w:ascii="Times New Roman" w:hAnsi="Times New Roman" w:cs="Times New Roman"/>
          <w:sz w:val="20"/>
          <w:szCs w:val="20"/>
        </w:rPr>
        <w:t>Voice change</w:t>
      </w:r>
    </w:p>
    <w:p w14:paraId="68590AFF" w14:textId="118B84BA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06F7FC7" w14:textId="4085D593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95F51E6" w14:textId="08D5DB2B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F45C8B5" w14:textId="03317131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AD02970" w14:textId="3ED26FDA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A19D796" w14:textId="77777777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686D74C" w14:textId="7490B687" w:rsidR="00795398" w:rsidRPr="003737F0" w:rsidRDefault="00D52B43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75CC4" wp14:editId="3079E382">
                <wp:simplePos x="0" y="0"/>
                <wp:positionH relativeFrom="column">
                  <wp:posOffset>1019174</wp:posOffset>
                </wp:positionH>
                <wp:positionV relativeFrom="paragraph">
                  <wp:posOffset>142240</wp:posOffset>
                </wp:positionV>
                <wp:extent cx="4600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B28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1.2pt" to="44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Patient Signature:</w:t>
      </w:r>
    </w:p>
    <w:p w14:paraId="1A02D6FB" w14:textId="77777777" w:rsidR="003737F0" w:rsidRDefault="003737F0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7BAA6A9" w14:textId="77777777" w:rsidR="00C4059B" w:rsidRDefault="00C4059B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AF34C54" w14:textId="77777777" w:rsidR="002C0B58" w:rsidRDefault="002C0B5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ABA1B68" w14:textId="52C40BAE" w:rsidR="00ED202C" w:rsidRPr="00ED202C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37F0">
        <w:rPr>
          <w:rFonts w:ascii="Times New Roman" w:hAnsi="Times New Roman" w:cs="Times New Roman"/>
          <w:b/>
          <w:sz w:val="20"/>
          <w:szCs w:val="20"/>
        </w:rPr>
        <w:t>Eyes</w:t>
      </w:r>
      <w:r w:rsidRPr="00ED202C">
        <w:rPr>
          <w:rFonts w:ascii="Times New Roman" w:hAnsi="Times New Roman" w:cs="Times New Roman"/>
          <w:b/>
          <w:sz w:val="20"/>
          <w:szCs w:val="20"/>
        </w:rPr>
        <w:tab/>
      </w:r>
    </w:p>
    <w:p w14:paraId="50BA6ECC" w14:textId="18B7D45C" w:rsidR="00ED202C" w:rsidRPr="00ED202C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Eye discharge</w:t>
      </w:r>
      <w:r w:rsidRPr="00ED202C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1B39786E" w14:textId="479E9D2B" w:rsidR="00ED202C" w:rsidRPr="00ED202C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Eye itching</w:t>
      </w:r>
    </w:p>
    <w:p w14:paraId="06CDD228" w14:textId="7E08A7E3" w:rsidR="00ED202C" w:rsidRPr="00ED202C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Eye pain</w:t>
      </w:r>
      <w:r w:rsidRPr="00ED202C">
        <w:rPr>
          <w:rFonts w:ascii="Times New Roman" w:hAnsi="Times New Roman" w:cs="Times New Roman"/>
          <w:sz w:val="20"/>
          <w:szCs w:val="20"/>
        </w:rPr>
        <w:tab/>
      </w:r>
    </w:p>
    <w:p w14:paraId="2103F2DE" w14:textId="7041A38C" w:rsidR="00ED202C" w:rsidRPr="00ED202C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Eye redness</w:t>
      </w:r>
      <w:bookmarkStart w:id="0" w:name="_GoBack"/>
      <w:bookmarkEnd w:id="0"/>
    </w:p>
    <w:p w14:paraId="2F88FA2D" w14:textId="3097378F" w:rsidR="00ED202C" w:rsidRPr="00ED202C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Photophobia</w:t>
      </w:r>
    </w:p>
    <w:p w14:paraId="34F26DC9" w14:textId="288A9F16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Visual disturbance</w:t>
      </w:r>
    </w:p>
    <w:p w14:paraId="6905DABE" w14:textId="20A59D5E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C92D9AC" w14:textId="78B549A3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DD6EE38" w14:textId="02EBFA6E" w:rsidR="00ED202C" w:rsidRPr="00ED202C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37F0">
        <w:rPr>
          <w:rFonts w:ascii="Times New Roman" w:hAnsi="Times New Roman" w:cs="Times New Roman"/>
          <w:b/>
          <w:sz w:val="20"/>
          <w:szCs w:val="20"/>
        </w:rPr>
        <w:t>Respiratory</w:t>
      </w:r>
    </w:p>
    <w:p w14:paraId="536A7EE7" w14:textId="77777777" w:rsidR="00ED202C" w:rsidRPr="00ED202C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ED202C">
        <w:rPr>
          <w:rFonts w:ascii="Times New Roman" w:hAnsi="Times New Roman" w:cs="Times New Roman"/>
          <w:sz w:val="20"/>
          <w:szCs w:val="20"/>
        </w:rPr>
        <w:t xml:space="preserve">Unexpected </w:t>
      </w:r>
      <w:proofErr w:type="spellStart"/>
      <w:r w:rsidRPr="00ED202C">
        <w:rPr>
          <w:rFonts w:ascii="Times New Roman" w:hAnsi="Times New Roman" w:cs="Times New Roman"/>
          <w:sz w:val="20"/>
          <w:szCs w:val="20"/>
        </w:rPr>
        <w:t>wt</w:t>
      </w:r>
      <w:proofErr w:type="spellEnd"/>
      <w:r w:rsidRPr="00ED202C">
        <w:rPr>
          <w:rFonts w:ascii="Times New Roman" w:hAnsi="Times New Roman" w:cs="Times New Roman"/>
          <w:sz w:val="20"/>
          <w:szCs w:val="20"/>
        </w:rPr>
        <w:t xml:space="preserve"> change</w:t>
      </w:r>
    </w:p>
    <w:p w14:paraId="110EAAC6" w14:textId="217F952F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Chest tightness</w:t>
      </w:r>
    </w:p>
    <w:p w14:paraId="368AF3C8" w14:textId="1A2A780D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Choking</w:t>
      </w:r>
    </w:p>
    <w:p w14:paraId="6A4C4E28" w14:textId="51EDE536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Cough</w:t>
      </w:r>
    </w:p>
    <w:p w14:paraId="2E7F1D70" w14:textId="68888A95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Shortness of breath</w:t>
      </w:r>
    </w:p>
    <w:p w14:paraId="5939615A" w14:textId="55B558F4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Stridor</w:t>
      </w:r>
    </w:p>
    <w:p w14:paraId="2922792F" w14:textId="584144C1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Wheezing</w:t>
      </w:r>
    </w:p>
    <w:p w14:paraId="5AF77DFF" w14:textId="63A99054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B12C78B" w14:textId="531C6FD5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37F0">
        <w:rPr>
          <w:rFonts w:ascii="Times New Roman" w:hAnsi="Times New Roman" w:cs="Times New Roman"/>
          <w:b/>
          <w:sz w:val="20"/>
          <w:szCs w:val="20"/>
        </w:rPr>
        <w:t>Cardiovascular</w:t>
      </w:r>
    </w:p>
    <w:p w14:paraId="1E56F228" w14:textId="0A7F8B7B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Chest pain</w:t>
      </w:r>
    </w:p>
    <w:p w14:paraId="5A16A68E" w14:textId="6D335968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Leg swelling</w:t>
      </w:r>
    </w:p>
    <w:p w14:paraId="65F9DEEB" w14:textId="62964910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Palpitations</w:t>
      </w:r>
    </w:p>
    <w:p w14:paraId="3A7DD570" w14:textId="0871EF60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5F8E682" w14:textId="4A3232A7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37F0">
        <w:rPr>
          <w:rFonts w:ascii="Times New Roman" w:hAnsi="Times New Roman" w:cs="Times New Roman"/>
          <w:b/>
          <w:sz w:val="20"/>
          <w:szCs w:val="20"/>
        </w:rPr>
        <w:t>GI</w:t>
      </w:r>
    </w:p>
    <w:p w14:paraId="02CE0F28" w14:textId="3C0B6A66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Abd distention</w:t>
      </w:r>
    </w:p>
    <w:p w14:paraId="1CFDAC64" w14:textId="280A462B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Abdominal pain</w:t>
      </w:r>
    </w:p>
    <w:p w14:paraId="2D329725" w14:textId="119F2332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Anal bleeding</w:t>
      </w:r>
    </w:p>
    <w:p w14:paraId="7B6F539D" w14:textId="22746274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Constipation</w:t>
      </w:r>
    </w:p>
    <w:p w14:paraId="65F1C408" w14:textId="14476A01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Diarrhea</w:t>
      </w:r>
    </w:p>
    <w:p w14:paraId="12BA5FF7" w14:textId="25704D86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Nausea</w:t>
      </w:r>
    </w:p>
    <w:p w14:paraId="605AC2CD" w14:textId="2F9D87CA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Rectal pain</w:t>
      </w:r>
    </w:p>
    <w:p w14:paraId="496F1863" w14:textId="5D3A7176" w:rsidR="00ED202C" w:rsidRPr="003737F0" w:rsidRDefault="00ED202C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="00795398" w:rsidRPr="003737F0">
        <w:rPr>
          <w:rFonts w:ascii="Times New Roman" w:hAnsi="Times New Roman" w:cs="Times New Roman"/>
          <w:sz w:val="20"/>
          <w:szCs w:val="20"/>
        </w:rPr>
        <w:t>Vomiting</w:t>
      </w:r>
    </w:p>
    <w:p w14:paraId="028BE7A2" w14:textId="3C7063B8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EAE5599" w14:textId="31C347D6" w:rsidR="00795398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BA7A5C3" w14:textId="77777777" w:rsidR="00C4059B" w:rsidRPr="003737F0" w:rsidRDefault="00C4059B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1E16271" w14:textId="77777777" w:rsidR="003737F0" w:rsidRDefault="003737F0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2FABF8D" w14:textId="77777777" w:rsidR="002C0B58" w:rsidRDefault="002C0B5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61FA166" w14:textId="18936FAC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37F0">
        <w:rPr>
          <w:rFonts w:ascii="Times New Roman" w:hAnsi="Times New Roman" w:cs="Times New Roman"/>
          <w:b/>
          <w:sz w:val="20"/>
          <w:szCs w:val="20"/>
        </w:rPr>
        <w:t>Endocrine</w:t>
      </w:r>
    </w:p>
    <w:p w14:paraId="7B4004B3" w14:textId="03CAEBBD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Cold intolerance</w:t>
      </w:r>
    </w:p>
    <w:p w14:paraId="1AC26630" w14:textId="5CA2A43F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Heat intolerance</w:t>
      </w:r>
    </w:p>
    <w:p w14:paraId="5BA2A43E" w14:textId="6E8DFA03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Polydipsia</w:t>
      </w:r>
    </w:p>
    <w:p w14:paraId="38C7E593" w14:textId="5EDAFBD0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Polyphagia</w:t>
      </w:r>
    </w:p>
    <w:p w14:paraId="7312058A" w14:textId="65F458A7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Polyuria</w:t>
      </w:r>
    </w:p>
    <w:p w14:paraId="71F75D53" w14:textId="1E3EDD54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CBDB1EF" w14:textId="2ED87A28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37F0">
        <w:rPr>
          <w:rFonts w:ascii="Times New Roman" w:hAnsi="Times New Roman" w:cs="Times New Roman"/>
          <w:b/>
          <w:sz w:val="20"/>
          <w:szCs w:val="20"/>
        </w:rPr>
        <w:t>GU</w:t>
      </w:r>
    </w:p>
    <w:p w14:paraId="54816749" w14:textId="34E6DF44" w:rsidR="00ED202C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Difficulty urinating</w:t>
      </w:r>
    </w:p>
    <w:p w14:paraId="6EF959A9" w14:textId="38213EFC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Dysuria</w:t>
      </w:r>
    </w:p>
    <w:p w14:paraId="1D9E64EF" w14:textId="6E7A0CE8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Enuresis</w:t>
      </w:r>
    </w:p>
    <w:p w14:paraId="5C0B0591" w14:textId="5B4E056F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Flank pain</w:t>
      </w:r>
    </w:p>
    <w:p w14:paraId="20E5BA46" w14:textId="5B33558E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Frequency</w:t>
      </w:r>
    </w:p>
    <w:p w14:paraId="6BEDB551" w14:textId="5B660772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Genital sore</w:t>
      </w:r>
    </w:p>
    <w:p w14:paraId="0983F0B5" w14:textId="7438789A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 xml:space="preserve">Hematuria </w:t>
      </w:r>
    </w:p>
    <w:p w14:paraId="30477987" w14:textId="3577A422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Penile discharge</w:t>
      </w:r>
    </w:p>
    <w:p w14:paraId="39BF0B75" w14:textId="49E06D50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Penile pain</w:t>
      </w:r>
    </w:p>
    <w:p w14:paraId="3AA27242" w14:textId="41CE8269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Penile swelling</w:t>
      </w:r>
    </w:p>
    <w:p w14:paraId="2A47D69F" w14:textId="2A6DC2A6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Scrotal swelling</w:t>
      </w:r>
    </w:p>
    <w:p w14:paraId="3F2EF111" w14:textId="4FD11F3D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Testicular pain</w:t>
      </w:r>
    </w:p>
    <w:p w14:paraId="61BFCE2A" w14:textId="24A84532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Urgency</w:t>
      </w:r>
    </w:p>
    <w:p w14:paraId="64438923" w14:textId="6673676D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Urine decreased</w:t>
      </w:r>
    </w:p>
    <w:p w14:paraId="1793305D" w14:textId="04B3204D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6EAEC82" w14:textId="59599A62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37F0">
        <w:rPr>
          <w:rFonts w:ascii="Times New Roman" w:hAnsi="Times New Roman" w:cs="Times New Roman"/>
          <w:b/>
          <w:sz w:val="20"/>
          <w:szCs w:val="20"/>
        </w:rPr>
        <w:t>Musc</w:t>
      </w:r>
      <w:proofErr w:type="spellEnd"/>
      <w:r w:rsidRPr="003737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E12B3A8" w14:textId="7453BFC0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Arthralgias</w:t>
      </w:r>
    </w:p>
    <w:p w14:paraId="6F0A5D42" w14:textId="4BF00BF4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Back pain</w:t>
      </w:r>
    </w:p>
    <w:p w14:paraId="11AE4C10" w14:textId="53077C5C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Gait problem</w:t>
      </w:r>
    </w:p>
    <w:p w14:paraId="6E0C4367" w14:textId="613AC4C3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Joint swelling</w:t>
      </w:r>
    </w:p>
    <w:p w14:paraId="52712E8F" w14:textId="269B69E6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Myalgias</w:t>
      </w:r>
    </w:p>
    <w:p w14:paraId="1C53D47F" w14:textId="333A561A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Neck pain</w:t>
      </w:r>
    </w:p>
    <w:p w14:paraId="47C9816E" w14:textId="6005EA1A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Neck stiffness</w:t>
      </w:r>
    </w:p>
    <w:p w14:paraId="00E63950" w14:textId="41169A8F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B3440D6" w14:textId="598EF0D5" w:rsidR="00795398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BBA0C68" w14:textId="77777777" w:rsidR="00C4059B" w:rsidRPr="003737F0" w:rsidRDefault="00C4059B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E10F032" w14:textId="77777777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497C7EC" w14:textId="77777777" w:rsidR="00C4059B" w:rsidRDefault="00C4059B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D55057F" w14:textId="77777777" w:rsidR="002C0B58" w:rsidRDefault="002C0B5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FF49D9C" w14:textId="61C09D9F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37F0">
        <w:rPr>
          <w:rFonts w:ascii="Times New Roman" w:hAnsi="Times New Roman" w:cs="Times New Roman"/>
          <w:b/>
          <w:sz w:val="20"/>
          <w:szCs w:val="20"/>
        </w:rPr>
        <w:t>Allerg</w:t>
      </w:r>
      <w:proofErr w:type="spellEnd"/>
      <w:r w:rsidRPr="003737F0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737F0">
        <w:rPr>
          <w:rFonts w:ascii="Times New Roman" w:hAnsi="Times New Roman" w:cs="Times New Roman"/>
          <w:b/>
          <w:sz w:val="20"/>
          <w:szCs w:val="20"/>
        </w:rPr>
        <w:t>Immuno</w:t>
      </w:r>
      <w:proofErr w:type="spellEnd"/>
    </w:p>
    <w:p w14:paraId="045C4675" w14:textId="5DF2CC4C" w:rsidR="00ED202C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Env allergies</w:t>
      </w:r>
    </w:p>
    <w:p w14:paraId="5374EB64" w14:textId="46946C2E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Food allergies</w:t>
      </w:r>
    </w:p>
    <w:p w14:paraId="3AA5C8B4" w14:textId="4707021E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Immunocompromised</w:t>
      </w:r>
    </w:p>
    <w:p w14:paraId="0454A55E" w14:textId="18D48275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B9D7861" w14:textId="03EEF564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37F0">
        <w:rPr>
          <w:rFonts w:ascii="Times New Roman" w:hAnsi="Times New Roman" w:cs="Times New Roman"/>
          <w:b/>
          <w:sz w:val="20"/>
          <w:szCs w:val="20"/>
        </w:rPr>
        <w:t>Neurological</w:t>
      </w:r>
    </w:p>
    <w:p w14:paraId="70CCBDC5" w14:textId="72E917D4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Dizziness</w:t>
      </w:r>
    </w:p>
    <w:p w14:paraId="7F1695E0" w14:textId="73442589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Facial asymmetry</w:t>
      </w:r>
    </w:p>
    <w:p w14:paraId="54865586" w14:textId="1860ECFC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Headaches</w:t>
      </w:r>
    </w:p>
    <w:p w14:paraId="268820E6" w14:textId="59704EE5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Light-headedness</w:t>
      </w:r>
    </w:p>
    <w:p w14:paraId="1D2FAF0D" w14:textId="448F8EBE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Numbness</w:t>
      </w:r>
    </w:p>
    <w:p w14:paraId="3F141EE6" w14:textId="5263E9E9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Seizures</w:t>
      </w:r>
    </w:p>
    <w:p w14:paraId="5E9B8F27" w14:textId="5E117625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Speech difficulty</w:t>
      </w:r>
    </w:p>
    <w:p w14:paraId="5ED4830F" w14:textId="5EEE55DC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proofErr w:type="spellStart"/>
      <w:r w:rsidRPr="003737F0">
        <w:rPr>
          <w:rFonts w:ascii="Times New Roman" w:hAnsi="Times New Roman" w:cs="Times New Roman"/>
          <w:sz w:val="20"/>
          <w:szCs w:val="20"/>
        </w:rPr>
        <w:t>Synocope</w:t>
      </w:r>
      <w:proofErr w:type="spellEnd"/>
      <w:r w:rsidRPr="003737F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9DA5E6" w14:textId="7860D2C1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Tremors</w:t>
      </w:r>
    </w:p>
    <w:p w14:paraId="4B122FA1" w14:textId="35821D4A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Weakness</w:t>
      </w:r>
    </w:p>
    <w:p w14:paraId="00DE4ACA" w14:textId="77777777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CCE81E4" w14:textId="13AD77EC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37F0">
        <w:rPr>
          <w:rFonts w:ascii="Times New Roman" w:hAnsi="Times New Roman" w:cs="Times New Roman"/>
          <w:b/>
          <w:sz w:val="20"/>
          <w:szCs w:val="20"/>
        </w:rPr>
        <w:t>Hematologic</w:t>
      </w:r>
    </w:p>
    <w:p w14:paraId="643F78DC" w14:textId="5BAA7E5E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Adenopathy</w:t>
      </w:r>
    </w:p>
    <w:p w14:paraId="71B44CF4" w14:textId="36BEB7DD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Bruises/</w:t>
      </w:r>
      <w:proofErr w:type="spellStart"/>
      <w:r w:rsidRPr="003737F0">
        <w:rPr>
          <w:rFonts w:ascii="Times New Roman" w:hAnsi="Times New Roman" w:cs="Times New Roman"/>
          <w:sz w:val="20"/>
          <w:szCs w:val="20"/>
        </w:rPr>
        <w:t>blds</w:t>
      </w:r>
      <w:proofErr w:type="spellEnd"/>
      <w:r w:rsidRPr="003737F0">
        <w:rPr>
          <w:rFonts w:ascii="Times New Roman" w:hAnsi="Times New Roman" w:cs="Times New Roman"/>
          <w:sz w:val="20"/>
          <w:szCs w:val="20"/>
        </w:rPr>
        <w:t xml:space="preserve"> easily</w:t>
      </w:r>
    </w:p>
    <w:p w14:paraId="4A4240D7" w14:textId="6ABE5A1C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393D47E" w14:textId="3B2CDE23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737F0">
        <w:rPr>
          <w:rFonts w:ascii="Times New Roman" w:hAnsi="Times New Roman" w:cs="Times New Roman"/>
          <w:b/>
          <w:sz w:val="20"/>
          <w:szCs w:val="20"/>
        </w:rPr>
        <w:t>Psychiatric</w:t>
      </w:r>
    </w:p>
    <w:p w14:paraId="642F2645" w14:textId="4DA05959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Agitation</w:t>
      </w:r>
    </w:p>
    <w:p w14:paraId="01289428" w14:textId="1B9090CA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Behavior problem</w:t>
      </w:r>
    </w:p>
    <w:p w14:paraId="439068C2" w14:textId="140F469D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Confusion</w:t>
      </w:r>
    </w:p>
    <w:p w14:paraId="2FF84905" w14:textId="2914B57A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proofErr w:type="spellStart"/>
      <w:r w:rsidRPr="003737F0">
        <w:rPr>
          <w:rFonts w:ascii="Times New Roman" w:hAnsi="Times New Roman" w:cs="Times New Roman"/>
          <w:sz w:val="20"/>
          <w:szCs w:val="20"/>
        </w:rPr>
        <w:t>Decr</w:t>
      </w:r>
      <w:proofErr w:type="spellEnd"/>
      <w:r w:rsidRPr="003737F0">
        <w:rPr>
          <w:rFonts w:ascii="Times New Roman" w:hAnsi="Times New Roman" w:cs="Times New Roman"/>
          <w:sz w:val="20"/>
          <w:szCs w:val="20"/>
        </w:rPr>
        <w:t xml:space="preserve"> concentration</w:t>
      </w:r>
    </w:p>
    <w:p w14:paraId="3DF151FF" w14:textId="1A82C4E4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Dysphoric mood</w:t>
      </w:r>
    </w:p>
    <w:p w14:paraId="1A79F3B9" w14:textId="25C821D1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Hallucinations</w:t>
      </w:r>
    </w:p>
    <w:p w14:paraId="50CD7C5A" w14:textId="09C6113E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Hyperactive</w:t>
      </w:r>
    </w:p>
    <w:p w14:paraId="552DBAF4" w14:textId="0E90217D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Nervous/anxious</w:t>
      </w:r>
    </w:p>
    <w:p w14:paraId="40382285" w14:textId="4A616119" w:rsidR="00795398" w:rsidRPr="003737F0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Self-injury</w:t>
      </w:r>
    </w:p>
    <w:p w14:paraId="20250A0F" w14:textId="100E25BD" w:rsidR="00AF3F4B" w:rsidRDefault="00795398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D202C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3737F0">
        <w:rPr>
          <w:rFonts w:ascii="Times New Roman" w:hAnsi="Times New Roman" w:cs="Times New Roman"/>
          <w:sz w:val="20"/>
          <w:szCs w:val="20"/>
        </w:rPr>
        <w:t>Sleep disturbance</w:t>
      </w:r>
    </w:p>
    <w:p w14:paraId="09CA7C16" w14:textId="380702DA" w:rsidR="00C4059B" w:rsidRDefault="00C4059B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D296D9B" w14:textId="77777777" w:rsidR="00C4059B" w:rsidRPr="00C4059B" w:rsidRDefault="00C4059B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4059B">
        <w:rPr>
          <w:rFonts w:ascii="Times New Roman" w:hAnsi="Times New Roman" w:cs="Times New Roman"/>
          <w:b/>
          <w:sz w:val="20"/>
          <w:szCs w:val="20"/>
        </w:rPr>
        <w:t xml:space="preserve">Today’s </w:t>
      </w:r>
      <w:proofErr w:type="gramStart"/>
      <w:r w:rsidRPr="00C4059B">
        <w:rPr>
          <w:rFonts w:ascii="Times New Roman" w:hAnsi="Times New Roman" w:cs="Times New Roman"/>
          <w:b/>
          <w:sz w:val="20"/>
          <w:szCs w:val="20"/>
        </w:rPr>
        <w:t>Date:_</w:t>
      </w:r>
      <w:proofErr w:type="gramEnd"/>
      <w:r w:rsidRPr="00C4059B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00053B24" w14:textId="77777777" w:rsidR="00C4059B" w:rsidRPr="003737F0" w:rsidRDefault="00C4059B" w:rsidP="00C4059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C4059B" w:rsidRPr="003737F0" w:rsidSect="002C0B58">
      <w:headerReference w:type="default" r:id="rId6"/>
      <w:pgSz w:w="12240" w:h="15840"/>
      <w:pgMar w:top="1170" w:right="270" w:bottom="360" w:left="540" w:header="45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9098F" w14:textId="77777777" w:rsidR="00AF3F4B" w:rsidRDefault="00AF3F4B" w:rsidP="00AF3F4B">
      <w:pPr>
        <w:spacing w:after="0" w:line="240" w:lineRule="auto"/>
      </w:pPr>
      <w:r>
        <w:separator/>
      </w:r>
    </w:p>
  </w:endnote>
  <w:endnote w:type="continuationSeparator" w:id="0">
    <w:p w14:paraId="577BB8E9" w14:textId="77777777" w:rsidR="00AF3F4B" w:rsidRDefault="00AF3F4B" w:rsidP="00AF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310D" w14:textId="77777777" w:rsidR="00AF3F4B" w:rsidRDefault="00AF3F4B" w:rsidP="00AF3F4B">
      <w:pPr>
        <w:spacing w:after="0" w:line="240" w:lineRule="auto"/>
      </w:pPr>
      <w:r>
        <w:separator/>
      </w:r>
    </w:p>
  </w:footnote>
  <w:footnote w:type="continuationSeparator" w:id="0">
    <w:p w14:paraId="4EA45C80" w14:textId="77777777" w:rsidR="00AF3F4B" w:rsidRDefault="00AF3F4B" w:rsidP="00AF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47F9" w14:textId="7CC8DCAC" w:rsidR="00AF3F4B" w:rsidRPr="002C0B58" w:rsidRDefault="002C0B58" w:rsidP="002C0B58">
    <w:pPr>
      <w:pStyle w:val="Header"/>
      <w:ind w:left="2520" w:firstLine="3960"/>
      <w:jc w:val="center"/>
      <w:rPr>
        <w:rFonts w:ascii="Optima" w:hAnsi="Optima" w:cs="Times New Roman"/>
        <w:b/>
        <w:sz w:val="36"/>
        <w:szCs w:val="36"/>
      </w:rPr>
    </w:pPr>
    <w:r w:rsidRPr="002C0B58">
      <w:rPr>
        <w:rFonts w:ascii="Optima" w:eastAsia="Calibri" w:hAnsi="Optima" w:cs="Times New Roman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0C69D55" wp14:editId="1E8EA0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2675" cy="397635"/>
          <wp:effectExtent l="0" t="0" r="0" b="2540"/>
          <wp:wrapNone/>
          <wp:docPr id="10" name="Picture 10" descr="C:\Users\BDillo01\OneDrive - AHS\6 AHP Files\AHP-AHS_B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Dillo01\OneDrive - AHS\6 AHP Files\AHP-AHS_B_CMYK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290" cy="40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7F0" w:rsidRPr="002C0B58">
      <w:rPr>
        <w:rFonts w:ascii="Optima" w:hAnsi="Optima" w:cs="Times New Roman"/>
        <w:b/>
        <w:sz w:val="36"/>
        <w:szCs w:val="36"/>
      </w:rPr>
      <w:t>Marc Mandel, M.D., F.A.C.S.</w:t>
    </w:r>
  </w:p>
  <w:p w14:paraId="1A961B43" w14:textId="77777777" w:rsidR="002C0B58" w:rsidRPr="003737F0" w:rsidRDefault="002C0B58" w:rsidP="003737F0">
    <w:pPr>
      <w:pStyle w:val="Header"/>
      <w:jc w:val="center"/>
      <w:rPr>
        <w:rFonts w:ascii="Times New Roman" w:hAnsi="Times New Roman" w:cs="Times New Roman"/>
        <w:b/>
      </w:rPr>
    </w:pPr>
  </w:p>
  <w:p w14:paraId="375793BB" w14:textId="66B57DAF" w:rsidR="003737F0" w:rsidRDefault="003737F0" w:rsidP="003737F0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3737F0">
      <w:rPr>
        <w:rFonts w:ascii="Times New Roman" w:hAnsi="Times New Roman" w:cs="Times New Roman"/>
        <w:b/>
        <w:sz w:val="36"/>
        <w:szCs w:val="36"/>
      </w:rPr>
      <w:t>REVIEW OF SYSTEMS</w:t>
    </w:r>
  </w:p>
  <w:p w14:paraId="7B58035F" w14:textId="08D56152" w:rsidR="00C4059B" w:rsidRDefault="00C4059B" w:rsidP="003737F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7D032BCD" w14:textId="77777777" w:rsidR="002C0B58" w:rsidRDefault="002C0B58" w:rsidP="003737F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6F71D957" w14:textId="1AD13548" w:rsidR="00C4059B" w:rsidRPr="00C4059B" w:rsidRDefault="00C4059B" w:rsidP="00C4059B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Patient Name: ______________________________________________________ DOB: __________________</w:t>
    </w:r>
  </w:p>
  <w:p w14:paraId="437611F9" w14:textId="77777777" w:rsidR="003737F0" w:rsidRDefault="00373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4B"/>
    <w:rsid w:val="00170008"/>
    <w:rsid w:val="002C0B58"/>
    <w:rsid w:val="003737F0"/>
    <w:rsid w:val="005C6D6E"/>
    <w:rsid w:val="00795398"/>
    <w:rsid w:val="00AF3F4B"/>
    <w:rsid w:val="00C4059B"/>
    <w:rsid w:val="00D52B43"/>
    <w:rsid w:val="00E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918AAE"/>
  <w15:chartTrackingRefBased/>
  <w15:docId w15:val="{635473E6-1D1E-4A4F-966F-255E31B4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F4B"/>
  </w:style>
  <w:style w:type="paragraph" w:styleId="Footer">
    <w:name w:val="footer"/>
    <w:basedOn w:val="Normal"/>
    <w:link w:val="FooterChar"/>
    <w:uiPriority w:val="99"/>
    <w:unhideWhenUsed/>
    <w:rsid w:val="00AF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F4B"/>
  </w:style>
  <w:style w:type="paragraph" w:styleId="BalloonText">
    <w:name w:val="Balloon Text"/>
    <w:basedOn w:val="Normal"/>
    <w:link w:val="BalloonTextChar"/>
    <w:uiPriority w:val="99"/>
    <w:semiHidden/>
    <w:unhideWhenUsed/>
    <w:rsid w:val="00AF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System</dc:title>
  <dc:subject/>
  <dc:creator>Grace</dc:creator>
  <cp:keywords/>
  <dc:description/>
  <cp:lastModifiedBy>marc mandel</cp:lastModifiedBy>
  <cp:revision>3</cp:revision>
  <cp:lastPrinted>2018-12-13T13:42:00Z</cp:lastPrinted>
  <dcterms:created xsi:type="dcterms:W3CDTF">2018-12-13T13:21:00Z</dcterms:created>
  <dcterms:modified xsi:type="dcterms:W3CDTF">2018-12-13T13:45:00Z</dcterms:modified>
</cp:coreProperties>
</file>